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A07914" w:rsidRPr="006A4535" w:rsidRDefault="009C24E7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Осиковского</w:t>
      </w:r>
      <w:r w:rsidR="00A07914" w:rsidRPr="006A4535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РЕШЕНИЕ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от </w:t>
      </w:r>
      <w:r w:rsidR="001264F0">
        <w:rPr>
          <w:b w:val="0"/>
          <w:color w:val="000000" w:themeColor="text1"/>
          <w:sz w:val="24"/>
          <w:szCs w:val="24"/>
        </w:rPr>
        <w:t>03</w:t>
      </w:r>
      <w:r w:rsidR="00972D9A">
        <w:rPr>
          <w:b w:val="0"/>
          <w:color w:val="000000" w:themeColor="text1"/>
          <w:sz w:val="24"/>
          <w:szCs w:val="24"/>
        </w:rPr>
        <w:t>.05.2023</w:t>
      </w:r>
      <w:r w:rsidRPr="006A4535">
        <w:rPr>
          <w:b w:val="0"/>
          <w:color w:val="000000" w:themeColor="text1"/>
          <w:sz w:val="24"/>
          <w:szCs w:val="24"/>
        </w:rPr>
        <w:t xml:space="preserve"> года № </w:t>
      </w:r>
      <w:r w:rsidR="001264F0">
        <w:rPr>
          <w:b w:val="0"/>
          <w:color w:val="000000" w:themeColor="text1"/>
          <w:sz w:val="24"/>
          <w:szCs w:val="24"/>
        </w:rPr>
        <w:t>130</w:t>
      </w: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с. </w:t>
      </w:r>
      <w:proofErr w:type="spellStart"/>
      <w:r w:rsidR="009C24E7">
        <w:rPr>
          <w:b w:val="0"/>
          <w:color w:val="000000" w:themeColor="text1"/>
          <w:sz w:val="24"/>
          <w:szCs w:val="24"/>
        </w:rPr>
        <w:t>Осиковка</w:t>
      </w:r>
      <w:proofErr w:type="spellEnd"/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972D9A" w:rsidRDefault="00A07914" w:rsidP="00972D9A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 w:rsidRPr="006A4535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6A4535">
        <w:rPr>
          <w:rFonts w:cs="Arial"/>
          <w:color w:val="000000" w:themeColor="text1"/>
        </w:rPr>
        <w:t xml:space="preserve">ешение Совета </w:t>
      </w:r>
    </w:p>
    <w:p w:rsidR="00972D9A" w:rsidRDefault="00A07914" w:rsidP="00972D9A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народных депутатов </w:t>
      </w:r>
      <w:proofErr w:type="spellStart"/>
      <w:r w:rsidR="009C24E7">
        <w:rPr>
          <w:rFonts w:cs="Arial"/>
          <w:color w:val="000000" w:themeColor="text1"/>
        </w:rPr>
        <w:t>Осиковского</w:t>
      </w:r>
      <w:proofErr w:type="spellEnd"/>
      <w:r w:rsidRPr="006A4535">
        <w:rPr>
          <w:rFonts w:cs="Arial"/>
          <w:color w:val="000000" w:themeColor="text1"/>
        </w:rPr>
        <w:t xml:space="preserve"> </w:t>
      </w:r>
      <w:proofErr w:type="gramStart"/>
      <w:r w:rsidRPr="006A4535">
        <w:rPr>
          <w:rFonts w:cs="Arial"/>
          <w:color w:val="000000" w:themeColor="text1"/>
        </w:rPr>
        <w:t>сельского</w:t>
      </w:r>
      <w:proofErr w:type="gramEnd"/>
    </w:p>
    <w:p w:rsidR="00972D9A" w:rsidRDefault="00A07914" w:rsidP="00972D9A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 поселения Кантемировского муниципальног</w:t>
      </w:r>
      <w:r w:rsidR="0024041A" w:rsidRPr="006A4535">
        <w:rPr>
          <w:rFonts w:cs="Arial"/>
          <w:color w:val="000000" w:themeColor="text1"/>
        </w:rPr>
        <w:t>о</w:t>
      </w:r>
    </w:p>
    <w:p w:rsidR="00972D9A" w:rsidRDefault="0024041A" w:rsidP="00972D9A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 района Воронежской области от </w:t>
      </w:r>
      <w:r w:rsidR="00F406F4">
        <w:rPr>
          <w:rFonts w:cs="Arial"/>
          <w:color w:val="000000" w:themeColor="text1"/>
        </w:rPr>
        <w:t>1</w:t>
      </w:r>
      <w:r w:rsidR="009C24E7">
        <w:rPr>
          <w:rFonts w:cs="Arial"/>
          <w:color w:val="000000" w:themeColor="text1"/>
        </w:rPr>
        <w:t>4</w:t>
      </w:r>
      <w:r w:rsidR="00F406F4">
        <w:rPr>
          <w:rFonts w:cs="Arial"/>
          <w:color w:val="000000" w:themeColor="text1"/>
        </w:rPr>
        <w:t>.09.201</w:t>
      </w:r>
      <w:r w:rsidR="009C24E7">
        <w:rPr>
          <w:rFonts w:cs="Arial"/>
          <w:color w:val="000000" w:themeColor="text1"/>
        </w:rPr>
        <w:t>8</w:t>
      </w:r>
      <w:r w:rsidR="00A07914" w:rsidRPr="006A4535">
        <w:rPr>
          <w:rFonts w:cs="Arial"/>
          <w:color w:val="000000" w:themeColor="text1"/>
        </w:rPr>
        <w:t xml:space="preserve"> года </w:t>
      </w:r>
    </w:p>
    <w:p w:rsidR="00972D9A" w:rsidRDefault="00A07914" w:rsidP="00972D9A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№ </w:t>
      </w:r>
      <w:r w:rsidR="007743A8">
        <w:rPr>
          <w:rFonts w:cs="Arial"/>
          <w:color w:val="000000" w:themeColor="text1"/>
        </w:rPr>
        <w:t>1</w:t>
      </w:r>
      <w:r w:rsidR="009C24E7">
        <w:rPr>
          <w:rFonts w:cs="Arial"/>
          <w:color w:val="000000" w:themeColor="text1"/>
        </w:rPr>
        <w:t>40</w:t>
      </w:r>
      <w:r w:rsidRPr="006A4535">
        <w:rPr>
          <w:rFonts w:cs="Arial"/>
          <w:color w:val="000000" w:themeColor="text1"/>
        </w:rPr>
        <w:t xml:space="preserve"> «</w:t>
      </w:r>
      <w:r w:rsidR="007743A8">
        <w:rPr>
          <w:rFonts w:cs="Arial"/>
          <w:color w:val="000000" w:themeColor="text1"/>
        </w:rPr>
        <w:t>Об оплате труда муниципальных служащих</w:t>
      </w:r>
    </w:p>
    <w:p w:rsidR="00972D9A" w:rsidRDefault="007743A8" w:rsidP="00972D9A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органов местного самоуправления </w:t>
      </w:r>
      <w:proofErr w:type="spellStart"/>
      <w:r w:rsidR="009C24E7">
        <w:rPr>
          <w:rFonts w:cs="Arial"/>
          <w:color w:val="000000" w:themeColor="text1"/>
        </w:rPr>
        <w:t>Осиковского</w:t>
      </w:r>
      <w:proofErr w:type="spellEnd"/>
    </w:p>
    <w:p w:rsidR="00972D9A" w:rsidRDefault="007743A8" w:rsidP="00972D9A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сельского</w:t>
      </w:r>
      <w:r w:rsidR="002F70BC" w:rsidRPr="006A4535">
        <w:rPr>
          <w:rFonts w:cs="Arial"/>
          <w:color w:val="000000" w:themeColor="text1"/>
        </w:rPr>
        <w:t xml:space="preserve"> поселени</w:t>
      </w:r>
      <w:r>
        <w:rPr>
          <w:rFonts w:cs="Arial"/>
          <w:color w:val="000000" w:themeColor="text1"/>
        </w:rPr>
        <w:t>я</w:t>
      </w:r>
      <w:r w:rsidR="002F70BC" w:rsidRPr="006A4535">
        <w:rPr>
          <w:rFonts w:cs="Arial"/>
          <w:color w:val="000000" w:themeColor="text1"/>
        </w:rPr>
        <w:t xml:space="preserve"> Кантемировского муниципального </w:t>
      </w:r>
    </w:p>
    <w:p w:rsidR="00A07914" w:rsidRPr="006A4535" w:rsidRDefault="002F70BC" w:rsidP="00972D9A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района</w:t>
      </w:r>
      <w:r w:rsidR="007743A8">
        <w:rPr>
          <w:rFonts w:cs="Arial"/>
          <w:color w:val="000000" w:themeColor="text1"/>
        </w:rPr>
        <w:t xml:space="preserve"> Воронежской области</w:t>
      </w:r>
      <w:r w:rsidRPr="006A4535">
        <w:rPr>
          <w:rFonts w:cs="Arial"/>
          <w:color w:val="000000" w:themeColor="text1"/>
        </w:rPr>
        <w:t>»</w:t>
      </w:r>
    </w:p>
    <w:p w:rsidR="00A07914" w:rsidRPr="006A4535" w:rsidRDefault="00A07914" w:rsidP="00972D9A">
      <w:pPr>
        <w:suppressAutoHyphens/>
        <w:ind w:firstLine="709"/>
        <w:jc w:val="left"/>
        <w:rPr>
          <w:rFonts w:cs="Arial"/>
          <w:bCs/>
          <w:color w:val="000000" w:themeColor="text1"/>
          <w:highlight w:val="yellow"/>
          <w:lang w:eastAsia="ar-SA"/>
        </w:rPr>
      </w:pPr>
    </w:p>
    <w:p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</w:t>
      </w:r>
      <w:r w:rsidR="007743A8">
        <w:rPr>
          <w:rFonts w:cs="Arial"/>
          <w:bCs/>
          <w:color w:val="000000" w:themeColor="text1"/>
          <w:lang w:eastAsia="ar-SA"/>
        </w:rPr>
        <w:t>экспертное заключение правового управления правительства Воронежской области от 25.04.2023 № 19-62/20-7</w:t>
      </w:r>
      <w:r w:rsidR="009C24E7">
        <w:rPr>
          <w:rFonts w:cs="Arial"/>
          <w:bCs/>
          <w:color w:val="000000" w:themeColor="text1"/>
          <w:lang w:eastAsia="ar-SA"/>
        </w:rPr>
        <w:t>31</w:t>
      </w:r>
      <w:r w:rsidR="007743A8">
        <w:rPr>
          <w:rFonts w:cs="Arial"/>
          <w:bCs/>
          <w:color w:val="000000" w:themeColor="text1"/>
          <w:lang w:eastAsia="ar-SA"/>
        </w:rPr>
        <w:t>-П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proofErr w:type="spellStart"/>
      <w:r w:rsidR="009C24E7">
        <w:rPr>
          <w:rFonts w:cs="Arial"/>
          <w:bCs/>
          <w:color w:val="000000" w:themeColor="text1"/>
          <w:kern w:val="28"/>
        </w:rPr>
        <w:t>Осиковского</w:t>
      </w:r>
      <w:proofErr w:type="spellEnd"/>
      <w:r w:rsidRPr="006A453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6A4535" w:rsidRDefault="00A07914" w:rsidP="00A933F8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proofErr w:type="spellStart"/>
      <w:r w:rsidR="009C24E7">
        <w:rPr>
          <w:rFonts w:cs="Arial"/>
          <w:bCs/>
          <w:color w:val="000000" w:themeColor="text1"/>
          <w:lang w:eastAsia="ar-SA"/>
        </w:rPr>
        <w:t>Осиковского</w:t>
      </w:r>
      <w:proofErr w:type="spellEnd"/>
      <w:r w:rsidRPr="006A4535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от </w:t>
      </w:r>
      <w:r w:rsidR="00F406F4">
        <w:rPr>
          <w:rFonts w:cs="Arial"/>
          <w:bCs/>
          <w:color w:val="000000" w:themeColor="text1"/>
          <w:lang w:eastAsia="ar-SA"/>
        </w:rPr>
        <w:t>1</w:t>
      </w:r>
      <w:r w:rsidR="009C24E7">
        <w:rPr>
          <w:rFonts w:cs="Arial"/>
          <w:bCs/>
          <w:color w:val="000000" w:themeColor="text1"/>
          <w:lang w:eastAsia="ar-SA"/>
        </w:rPr>
        <w:t>4.09.2018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7743A8">
        <w:rPr>
          <w:rFonts w:cs="Arial"/>
          <w:bCs/>
          <w:color w:val="000000" w:themeColor="text1"/>
          <w:lang w:eastAsia="ar-SA"/>
        </w:rPr>
        <w:t>1</w:t>
      </w:r>
      <w:r w:rsidR="009C24E7">
        <w:rPr>
          <w:rFonts w:cs="Arial"/>
          <w:bCs/>
          <w:color w:val="000000" w:themeColor="text1"/>
          <w:lang w:eastAsia="ar-SA"/>
        </w:rPr>
        <w:t>40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7743A8">
        <w:rPr>
          <w:rFonts w:cs="Arial"/>
          <w:color w:val="000000" w:themeColor="text1"/>
        </w:rPr>
        <w:t>Об оплате труда муниципальных служащих о</w:t>
      </w:r>
      <w:r w:rsidR="009C24E7">
        <w:rPr>
          <w:rFonts w:cs="Arial"/>
          <w:color w:val="000000" w:themeColor="text1"/>
        </w:rPr>
        <w:t xml:space="preserve">рганов местного самоуправления </w:t>
      </w:r>
      <w:proofErr w:type="spellStart"/>
      <w:r w:rsidR="009C24E7">
        <w:rPr>
          <w:rFonts w:cs="Arial"/>
          <w:color w:val="000000" w:themeColor="text1"/>
        </w:rPr>
        <w:t>Осиковского</w:t>
      </w:r>
      <w:proofErr w:type="spellEnd"/>
      <w:r w:rsidR="007743A8">
        <w:rPr>
          <w:rFonts w:cs="Arial"/>
          <w:color w:val="000000" w:themeColor="text1"/>
        </w:rPr>
        <w:t xml:space="preserve"> сельского</w:t>
      </w:r>
      <w:r w:rsidR="007743A8" w:rsidRPr="006A4535">
        <w:rPr>
          <w:rFonts w:cs="Arial"/>
          <w:color w:val="000000" w:themeColor="text1"/>
        </w:rPr>
        <w:t xml:space="preserve"> поселени</w:t>
      </w:r>
      <w:r w:rsidR="007743A8">
        <w:rPr>
          <w:rFonts w:cs="Arial"/>
          <w:color w:val="000000" w:themeColor="text1"/>
        </w:rPr>
        <w:t>я</w:t>
      </w:r>
      <w:r w:rsidR="007743A8" w:rsidRPr="006A4535">
        <w:rPr>
          <w:rFonts w:cs="Arial"/>
          <w:color w:val="000000" w:themeColor="text1"/>
        </w:rPr>
        <w:t xml:space="preserve"> Кантемировского муниципального района</w:t>
      </w:r>
      <w:r w:rsidR="007743A8">
        <w:rPr>
          <w:rFonts w:cs="Arial"/>
          <w:color w:val="000000" w:themeColor="text1"/>
        </w:rPr>
        <w:t xml:space="preserve"> Воронежской области</w:t>
      </w:r>
      <w:r w:rsidRPr="006A4535">
        <w:rPr>
          <w:rFonts w:cs="Arial"/>
          <w:color w:val="000000" w:themeColor="text1"/>
        </w:rPr>
        <w:t>» следующие изменения:</w:t>
      </w:r>
    </w:p>
    <w:p w:rsidR="00A933F8" w:rsidRPr="00B039BA" w:rsidRDefault="00A07914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A4535">
        <w:rPr>
          <w:rFonts w:cs="Arial"/>
          <w:color w:val="000000" w:themeColor="text1"/>
        </w:rPr>
        <w:t xml:space="preserve">1.1. </w:t>
      </w:r>
      <w:r w:rsidR="00A933F8">
        <w:rPr>
          <w:rFonts w:cs="Arial"/>
          <w:color w:val="000000" w:themeColor="text1"/>
        </w:rPr>
        <w:t xml:space="preserve">Пункт </w:t>
      </w:r>
      <w:r w:rsidR="00A933F8">
        <w:rPr>
          <w:rFonts w:cs="Arial"/>
          <w:color w:val="000000"/>
        </w:rPr>
        <w:t xml:space="preserve">3.3.1 Положения </w:t>
      </w:r>
      <w:r w:rsidR="00A933F8"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proofErr w:type="spellStart"/>
      <w:r w:rsidR="009C24E7">
        <w:rPr>
          <w:rFonts w:cs="Arial"/>
          <w:color w:val="000000"/>
        </w:rPr>
        <w:t>Осиковского</w:t>
      </w:r>
      <w:proofErr w:type="spellEnd"/>
      <w:r w:rsidR="00A933F8"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A933F8">
        <w:rPr>
          <w:rFonts w:cs="Arial"/>
          <w:color w:val="000000"/>
        </w:rPr>
        <w:t xml:space="preserve"> изложить в следующей редакции:</w:t>
      </w:r>
    </w:p>
    <w:p w:rsidR="009C24E7" w:rsidRPr="00ED184B" w:rsidRDefault="00A933F8" w:rsidP="009C24E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«3.3.1.</w:t>
      </w:r>
      <w:r w:rsidR="009C24E7" w:rsidRPr="009C24E7">
        <w:rPr>
          <w:rFonts w:cs="Arial"/>
          <w:color w:val="000000"/>
        </w:rPr>
        <w:t xml:space="preserve"> </w:t>
      </w:r>
      <w:r w:rsidR="009C24E7" w:rsidRPr="00ED184B">
        <w:rPr>
          <w:rFonts w:cs="Arial"/>
          <w:color w:val="000000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размере до 200 процентов должностного оклада, в том числе по:</w:t>
      </w:r>
    </w:p>
    <w:p w:rsidR="009C24E7" w:rsidRPr="00ED184B" w:rsidRDefault="009C24E7" w:rsidP="009C24E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ED184B">
        <w:rPr>
          <w:rFonts w:cs="Arial"/>
          <w:color w:val="000000"/>
        </w:rPr>
        <w:t xml:space="preserve">- старшим должностям муниципальной службы – от </w:t>
      </w:r>
      <w:r>
        <w:rPr>
          <w:rFonts w:cs="Arial"/>
          <w:color w:val="000000"/>
        </w:rPr>
        <w:t>6</w:t>
      </w:r>
      <w:r w:rsidRPr="00ED184B">
        <w:rPr>
          <w:rFonts w:cs="Arial"/>
          <w:color w:val="000000"/>
        </w:rPr>
        <w:t>0 до 90 процентов должностного оклада;</w:t>
      </w:r>
    </w:p>
    <w:p w:rsidR="00A933F8" w:rsidRDefault="009C24E7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ED184B">
        <w:rPr>
          <w:rFonts w:cs="Arial"/>
          <w:color w:val="000000"/>
        </w:rPr>
        <w:t>- младшим должностям муниципальной службы – до 60 процентов должностного оклада.</w:t>
      </w:r>
      <w:r w:rsidR="00B33409">
        <w:rPr>
          <w:rFonts w:cs="Arial"/>
          <w:color w:val="000000"/>
        </w:rPr>
        <w:t>»;</w:t>
      </w:r>
    </w:p>
    <w:p w:rsidR="00D36996" w:rsidRPr="00B039BA" w:rsidRDefault="00D36996" w:rsidP="00D369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1.2. </w:t>
      </w:r>
      <w:r>
        <w:rPr>
          <w:rFonts w:cs="Arial"/>
          <w:color w:val="000000" w:themeColor="text1"/>
        </w:rPr>
        <w:t xml:space="preserve">Пункт </w:t>
      </w:r>
      <w:r>
        <w:rPr>
          <w:rFonts w:cs="Arial"/>
          <w:color w:val="000000"/>
        </w:rPr>
        <w:t xml:space="preserve">3.5 Положения </w:t>
      </w:r>
      <w:r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proofErr w:type="spellStart"/>
      <w:r w:rsidR="009C24E7">
        <w:rPr>
          <w:rFonts w:cs="Arial"/>
          <w:color w:val="000000"/>
        </w:rPr>
        <w:t>Осиковского</w:t>
      </w:r>
      <w:proofErr w:type="spellEnd"/>
      <w:r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 xml:space="preserve"> изложить в следующей редакции:</w:t>
      </w:r>
    </w:p>
    <w:p w:rsidR="00D36996" w:rsidRPr="00700EFA" w:rsidRDefault="00D36996" w:rsidP="00D369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«3.5. </w:t>
      </w:r>
      <w:r w:rsidRPr="00700EFA">
        <w:rPr>
          <w:rFonts w:cs="Arial"/>
          <w:color w:val="000000"/>
        </w:rPr>
        <w:t>Ежемесячная надбавка к должностному окладу за Почетное звание Российской Федерации</w:t>
      </w:r>
      <w:r>
        <w:rPr>
          <w:rFonts w:cs="Arial"/>
          <w:color w:val="000000"/>
        </w:rPr>
        <w:t>.</w:t>
      </w:r>
    </w:p>
    <w:p w:rsidR="00D36996" w:rsidRPr="00700EFA" w:rsidRDefault="00D36996" w:rsidP="00D369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00EFA">
        <w:rPr>
          <w:rFonts w:cs="Arial"/>
          <w:color w:val="000000"/>
        </w:rPr>
        <w:t>Ежемесячная надбавка к должностному окладу за Почетное звание Российской Федерации устанавливается в размере 15 процентов должностного оклада.</w:t>
      </w:r>
      <w:r>
        <w:rPr>
          <w:rFonts w:cs="Arial"/>
          <w:color w:val="000000"/>
        </w:rPr>
        <w:t>»;</w:t>
      </w:r>
    </w:p>
    <w:p w:rsidR="00B33409" w:rsidRDefault="0052519E" w:rsidP="005A492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 w:rsidR="0007115C">
        <w:rPr>
          <w:rFonts w:cs="Arial"/>
          <w:color w:val="000000"/>
        </w:rPr>
        <w:t>3</w:t>
      </w:r>
      <w:r>
        <w:rPr>
          <w:rFonts w:cs="Arial"/>
          <w:color w:val="000000"/>
        </w:rPr>
        <w:t>.</w:t>
      </w:r>
      <w:r w:rsidR="005A4924">
        <w:rPr>
          <w:rFonts w:cs="Arial"/>
          <w:color w:val="000000"/>
        </w:rPr>
        <w:t xml:space="preserve"> В абзаце 2 пункта 3.6 Положения </w:t>
      </w:r>
      <w:r w:rsidR="005A4924" w:rsidRPr="00B039BA">
        <w:rPr>
          <w:rFonts w:cs="Arial"/>
          <w:color w:val="000000"/>
        </w:rPr>
        <w:t>об оплате труда муниципальных служащих о</w:t>
      </w:r>
      <w:r w:rsidR="00DF2C53">
        <w:rPr>
          <w:rFonts w:cs="Arial"/>
          <w:color w:val="000000"/>
        </w:rPr>
        <w:t xml:space="preserve">рганов местного самоуправления </w:t>
      </w:r>
      <w:proofErr w:type="spellStart"/>
      <w:r w:rsidR="009C24E7">
        <w:rPr>
          <w:rFonts w:cs="Arial"/>
          <w:color w:val="000000"/>
        </w:rPr>
        <w:t>Осиковского</w:t>
      </w:r>
      <w:proofErr w:type="spellEnd"/>
      <w:r w:rsidR="005A4924" w:rsidRPr="00B039BA">
        <w:rPr>
          <w:rFonts w:cs="Arial"/>
          <w:color w:val="000000"/>
        </w:rPr>
        <w:t xml:space="preserve"> сельского поселения </w:t>
      </w:r>
      <w:r w:rsidR="005A4924" w:rsidRPr="00B039BA">
        <w:rPr>
          <w:rFonts w:cs="Arial"/>
          <w:color w:val="000000"/>
        </w:rPr>
        <w:lastRenderedPageBreak/>
        <w:t>Кантемировского муниципального района Воронежской области</w:t>
      </w:r>
      <w:r w:rsidR="005A4924">
        <w:rPr>
          <w:rFonts w:cs="Arial"/>
          <w:color w:val="000000"/>
        </w:rPr>
        <w:t xml:space="preserve"> слова «в размере до 20 процентов» заменить словами «в размере от 20 до 35 процентов»;</w:t>
      </w:r>
    </w:p>
    <w:p w:rsidR="00A47A96" w:rsidRPr="00B039BA" w:rsidRDefault="00A47A96" w:rsidP="00A47A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1.4. </w:t>
      </w:r>
      <w:r>
        <w:rPr>
          <w:rFonts w:cs="Arial"/>
          <w:color w:val="000000" w:themeColor="text1"/>
        </w:rPr>
        <w:t xml:space="preserve">Пункт </w:t>
      </w:r>
      <w:r>
        <w:rPr>
          <w:rFonts w:cs="Arial"/>
          <w:color w:val="000000"/>
        </w:rPr>
        <w:t xml:space="preserve">3.7 Положения </w:t>
      </w:r>
      <w:r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proofErr w:type="spellStart"/>
      <w:r w:rsidR="009C24E7">
        <w:rPr>
          <w:rFonts w:cs="Arial"/>
          <w:color w:val="000000"/>
        </w:rPr>
        <w:t>Осиковского</w:t>
      </w:r>
      <w:proofErr w:type="spellEnd"/>
      <w:r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 xml:space="preserve"> изложить в следующей редакции:</w:t>
      </w:r>
    </w:p>
    <w:p w:rsidR="00A47A96" w:rsidRPr="00700EFA" w:rsidRDefault="00A47A96" w:rsidP="00A47A96">
      <w:pPr>
        <w:tabs>
          <w:tab w:val="left" w:pos="1134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«3.7. </w:t>
      </w:r>
      <w:r w:rsidRPr="00700EFA">
        <w:rPr>
          <w:rFonts w:cs="Arial"/>
          <w:color w:val="000000"/>
        </w:rPr>
        <w:t>Ежемесячная надбавка к должностному окладу за ученую степень.</w:t>
      </w:r>
    </w:p>
    <w:p w:rsidR="00A47A96" w:rsidRPr="00700EFA" w:rsidRDefault="00A47A96" w:rsidP="00A47A96">
      <w:pPr>
        <w:tabs>
          <w:tab w:val="left" w:pos="1134"/>
        </w:tabs>
        <w:ind w:firstLine="709"/>
        <w:rPr>
          <w:rFonts w:cs="Arial"/>
          <w:color w:val="000000"/>
        </w:rPr>
      </w:pPr>
      <w:r w:rsidRPr="00700EFA">
        <w:rPr>
          <w:rFonts w:cs="Arial"/>
          <w:color w:val="000000"/>
        </w:rPr>
        <w:t>Ежемесячная надбавка к должностному окладу за ученую степень устанавливается: кандидату наук - в размере 10 процентов должностного оклада; доктору наук - в размере 15 процентов должностного оклада.</w:t>
      </w:r>
      <w:r>
        <w:rPr>
          <w:rFonts w:cs="Arial"/>
          <w:color w:val="000000"/>
        </w:rPr>
        <w:t>»;</w:t>
      </w:r>
    </w:p>
    <w:p w:rsidR="00E7698D" w:rsidRDefault="00E7698D" w:rsidP="00E7698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 w:rsidR="004A57DF">
        <w:rPr>
          <w:rFonts w:cs="Arial"/>
          <w:color w:val="000000"/>
        </w:rPr>
        <w:t>5</w:t>
      </w:r>
      <w:r>
        <w:rPr>
          <w:rFonts w:cs="Arial"/>
          <w:color w:val="000000"/>
        </w:rPr>
        <w:t>. Приложение № 4 «</w:t>
      </w:r>
      <w:r w:rsidRPr="00B039BA">
        <w:rPr>
          <w:rFonts w:cs="Arial"/>
          <w:color w:val="000000"/>
        </w:rPr>
        <w:t xml:space="preserve">Размеры ежемесячного денежного поощрения по должностям муниципальной службы органов местного самоуправления </w:t>
      </w:r>
      <w:proofErr w:type="spellStart"/>
      <w:r w:rsidR="009C24E7">
        <w:rPr>
          <w:rFonts w:cs="Arial"/>
          <w:color w:val="000000"/>
        </w:rPr>
        <w:t>Осиковского</w:t>
      </w:r>
      <w:proofErr w:type="spellEnd"/>
      <w:r w:rsidR="009C24E7">
        <w:rPr>
          <w:rFonts w:cs="Arial"/>
          <w:color w:val="000000"/>
        </w:rPr>
        <w:t xml:space="preserve"> </w:t>
      </w:r>
      <w:r w:rsidRPr="00B039BA">
        <w:rPr>
          <w:rFonts w:cs="Arial"/>
          <w:color w:val="000000"/>
        </w:rPr>
        <w:t>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>» изложить в следующей редакции:</w:t>
      </w:r>
    </w:p>
    <w:p w:rsidR="009C24E7" w:rsidRPr="00B039BA" w:rsidRDefault="009C24E7" w:rsidP="00E7698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4860"/>
        <w:gridCol w:w="2700"/>
      </w:tblGrid>
      <w:tr w:rsidR="009C24E7" w:rsidRPr="00ED184B" w:rsidTr="00697F22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D184B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Группа должностей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D184B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Наименование должностей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D184B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Размер ежемесячного денежного поощрения (количество должностных окладов)</w:t>
            </w:r>
          </w:p>
        </w:tc>
      </w:tr>
      <w:tr w:rsidR="009C24E7" w:rsidRPr="00ED184B" w:rsidTr="00697F22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D184B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D184B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От 1,0 до 2,5</w:t>
            </w:r>
          </w:p>
        </w:tc>
      </w:tr>
      <w:tr w:rsidR="009C24E7" w:rsidRPr="00ED184B" w:rsidTr="009C24E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D184B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D184B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От 1,0 до 2,0</w:t>
            </w:r>
          </w:p>
        </w:tc>
      </w:tr>
      <w:tr w:rsidR="009C24E7" w:rsidRPr="00ED184B" w:rsidTr="009C24E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D184B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D184B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E7" w:rsidRPr="00ED184B" w:rsidRDefault="009C24E7" w:rsidP="00697F22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От 1,0 до 2,0</w:t>
            </w:r>
          </w:p>
        </w:tc>
      </w:tr>
    </w:tbl>
    <w:p w:rsidR="006F5086" w:rsidRPr="00B039BA" w:rsidRDefault="006F5086" w:rsidP="006672C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proofErr w:type="spellStart"/>
      <w:r w:rsidR="009C24E7">
        <w:rPr>
          <w:rFonts w:cs="Arial"/>
          <w:color w:val="000000" w:themeColor="text1"/>
        </w:rPr>
        <w:t>Осиковского</w:t>
      </w:r>
      <w:proofErr w:type="spellEnd"/>
      <w:r w:rsidRPr="006A4535">
        <w:rPr>
          <w:rFonts w:cs="Arial"/>
          <w:color w:val="000000" w:themeColor="text1"/>
        </w:rPr>
        <w:t xml:space="preserve"> 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4F8A" w:rsidRPr="006A4535" w:rsidTr="00A07914">
        <w:tc>
          <w:tcPr>
            <w:tcW w:w="3190" w:type="dxa"/>
            <w:hideMark/>
          </w:tcPr>
          <w:p w:rsidR="00A07914" w:rsidRPr="006A4535" w:rsidRDefault="009C24E7" w:rsidP="009C24E7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</w:t>
            </w:r>
            <w:proofErr w:type="spellEnd"/>
            <w:r>
              <w:rPr>
                <w:rFonts w:cs="Arial"/>
                <w:color w:val="000000" w:themeColor="text1"/>
              </w:rPr>
              <w:t xml:space="preserve"> г</w:t>
            </w:r>
            <w:r w:rsidR="00A07914" w:rsidRPr="006A4535">
              <w:rPr>
                <w:rFonts w:cs="Arial"/>
                <w:color w:val="000000" w:themeColor="text1"/>
              </w:rPr>
              <w:t>лав</w:t>
            </w:r>
            <w:r>
              <w:rPr>
                <w:rFonts w:cs="Arial"/>
                <w:color w:val="000000" w:themeColor="text1"/>
              </w:rPr>
              <w:t>ы</w:t>
            </w:r>
            <w:r w:rsidR="00A07914" w:rsidRPr="006A4535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A07914"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A07914" w:rsidRPr="006A4535" w:rsidRDefault="002A08C9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</w:t>
            </w: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  <w:tc>
          <w:tcPr>
            <w:tcW w:w="3191" w:type="dxa"/>
            <w:hideMark/>
          </w:tcPr>
          <w:p w:rsidR="00A07914" w:rsidRPr="006A4535" w:rsidRDefault="00A07914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</w:tr>
    </w:tbl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1264F0" w:rsidRPr="006A4535" w:rsidTr="0066537A">
        <w:tc>
          <w:tcPr>
            <w:tcW w:w="3190" w:type="dxa"/>
          </w:tcPr>
          <w:p w:rsidR="001264F0" w:rsidRPr="006A4535" w:rsidRDefault="001264F0" w:rsidP="009C24E7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Председатель Совета </w:t>
            </w:r>
            <w:r>
              <w:rPr>
                <w:rFonts w:cs="Arial"/>
                <w:color w:val="000000" w:themeColor="text1"/>
              </w:rPr>
              <w:t xml:space="preserve">                                                      </w:t>
            </w:r>
            <w:r w:rsidRPr="006A4535">
              <w:rPr>
                <w:rFonts w:cs="Arial"/>
                <w:color w:val="000000" w:themeColor="text1"/>
              </w:rPr>
              <w:t xml:space="preserve">народных депутатов </w:t>
            </w:r>
            <w:proofErr w:type="spellStart"/>
            <w:r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1264F0" w:rsidRDefault="001264F0" w:rsidP="001264F0">
            <w:pPr>
              <w:ind w:firstLine="70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</w:t>
            </w:r>
            <w:r w:rsidR="002A08C9">
              <w:rPr>
                <w:rFonts w:cs="Arial"/>
                <w:color w:val="000000" w:themeColor="text1"/>
              </w:rPr>
              <w:t xml:space="preserve">  </w:t>
            </w:r>
            <w:bookmarkStart w:id="0" w:name="_GoBack"/>
            <w:bookmarkEnd w:id="0"/>
            <w:r>
              <w:rPr>
                <w:rFonts w:cs="Arial"/>
                <w:color w:val="000000" w:themeColor="text1"/>
              </w:rPr>
              <w:t xml:space="preserve">   </w:t>
            </w:r>
            <w:proofErr w:type="spellStart"/>
            <w:r w:rsidR="002A08C9">
              <w:rPr>
                <w:rFonts w:cs="Arial"/>
                <w:color w:val="000000" w:themeColor="text1"/>
              </w:rPr>
              <w:t>М.А.Локтева</w:t>
            </w:r>
            <w:proofErr w:type="spellEnd"/>
            <w:r>
              <w:rPr>
                <w:rFonts w:cs="Arial"/>
                <w:color w:val="000000" w:themeColor="text1"/>
              </w:rPr>
              <w:t xml:space="preserve">                                      </w:t>
            </w:r>
          </w:p>
          <w:p w:rsidR="001264F0" w:rsidRDefault="001264F0" w:rsidP="001264F0">
            <w:pPr>
              <w:ind w:firstLine="70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                         </w:t>
            </w:r>
          </w:p>
          <w:p w:rsidR="001264F0" w:rsidRDefault="001264F0" w:rsidP="001264F0">
            <w:pPr>
              <w:ind w:firstLine="70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               </w:t>
            </w:r>
          </w:p>
          <w:p w:rsidR="001264F0" w:rsidRPr="006A4535" w:rsidRDefault="001264F0" w:rsidP="001264F0">
            <w:pPr>
              <w:ind w:firstLine="709"/>
              <w:rPr>
                <w:rFonts w:cs="Arial"/>
                <w:color w:val="000000" w:themeColor="text1"/>
              </w:rPr>
            </w:pPr>
          </w:p>
        </w:tc>
      </w:tr>
    </w:tbl>
    <w:p w:rsidR="001264F0" w:rsidRPr="006A4535" w:rsidRDefault="002A08C9" w:rsidP="006A4535">
      <w:pPr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</w:t>
      </w:r>
    </w:p>
    <w:sectPr w:rsidR="001264F0" w:rsidRPr="006A4535" w:rsidSect="006A45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6C"/>
    <w:rsid w:val="0001232C"/>
    <w:rsid w:val="00066F1A"/>
    <w:rsid w:val="0007115C"/>
    <w:rsid w:val="00073E1C"/>
    <w:rsid w:val="000A6BBC"/>
    <w:rsid w:val="000B03BD"/>
    <w:rsid w:val="000B03D8"/>
    <w:rsid w:val="000D1B96"/>
    <w:rsid w:val="000D2D93"/>
    <w:rsid w:val="000D56F7"/>
    <w:rsid w:val="000F482C"/>
    <w:rsid w:val="00101D47"/>
    <w:rsid w:val="001264F0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5680"/>
    <w:rsid w:val="002A08C9"/>
    <w:rsid w:val="002B48B9"/>
    <w:rsid w:val="002E7192"/>
    <w:rsid w:val="002F70BC"/>
    <w:rsid w:val="0030665D"/>
    <w:rsid w:val="003137ED"/>
    <w:rsid w:val="00316329"/>
    <w:rsid w:val="00337D8C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A57DF"/>
    <w:rsid w:val="004C405B"/>
    <w:rsid w:val="004D34A6"/>
    <w:rsid w:val="004D4BAD"/>
    <w:rsid w:val="004E666A"/>
    <w:rsid w:val="004F53E0"/>
    <w:rsid w:val="005122D8"/>
    <w:rsid w:val="0052519E"/>
    <w:rsid w:val="00525E43"/>
    <w:rsid w:val="005336CE"/>
    <w:rsid w:val="00540E51"/>
    <w:rsid w:val="005524FF"/>
    <w:rsid w:val="00552978"/>
    <w:rsid w:val="00583F77"/>
    <w:rsid w:val="005A4924"/>
    <w:rsid w:val="005A4EB5"/>
    <w:rsid w:val="005A7CB7"/>
    <w:rsid w:val="005B2DEA"/>
    <w:rsid w:val="005B321B"/>
    <w:rsid w:val="005C1808"/>
    <w:rsid w:val="005F579B"/>
    <w:rsid w:val="00604961"/>
    <w:rsid w:val="00611CA1"/>
    <w:rsid w:val="00613D6C"/>
    <w:rsid w:val="00630414"/>
    <w:rsid w:val="00630C43"/>
    <w:rsid w:val="0066537A"/>
    <w:rsid w:val="006672C2"/>
    <w:rsid w:val="00672D82"/>
    <w:rsid w:val="00686F20"/>
    <w:rsid w:val="0069323A"/>
    <w:rsid w:val="006A4535"/>
    <w:rsid w:val="006A481B"/>
    <w:rsid w:val="006B2432"/>
    <w:rsid w:val="006E1435"/>
    <w:rsid w:val="006E79AE"/>
    <w:rsid w:val="006F5086"/>
    <w:rsid w:val="006F5289"/>
    <w:rsid w:val="00702960"/>
    <w:rsid w:val="00710CE8"/>
    <w:rsid w:val="007119F0"/>
    <w:rsid w:val="007219C0"/>
    <w:rsid w:val="00723DD5"/>
    <w:rsid w:val="0073188D"/>
    <w:rsid w:val="00751A5F"/>
    <w:rsid w:val="00761ED6"/>
    <w:rsid w:val="007743A8"/>
    <w:rsid w:val="007748DF"/>
    <w:rsid w:val="00776874"/>
    <w:rsid w:val="007A56BC"/>
    <w:rsid w:val="007A5FEA"/>
    <w:rsid w:val="007A7DB7"/>
    <w:rsid w:val="007C4F8A"/>
    <w:rsid w:val="007C5543"/>
    <w:rsid w:val="007D30EA"/>
    <w:rsid w:val="007E482C"/>
    <w:rsid w:val="007E6A28"/>
    <w:rsid w:val="008019FF"/>
    <w:rsid w:val="008035FC"/>
    <w:rsid w:val="008119B9"/>
    <w:rsid w:val="00834D02"/>
    <w:rsid w:val="008509A4"/>
    <w:rsid w:val="008564C4"/>
    <w:rsid w:val="00864563"/>
    <w:rsid w:val="00884816"/>
    <w:rsid w:val="008C1F02"/>
    <w:rsid w:val="008F584A"/>
    <w:rsid w:val="00925C8D"/>
    <w:rsid w:val="00947324"/>
    <w:rsid w:val="0095090F"/>
    <w:rsid w:val="009536FF"/>
    <w:rsid w:val="009627C4"/>
    <w:rsid w:val="00972D9A"/>
    <w:rsid w:val="009C08B6"/>
    <w:rsid w:val="009C24E7"/>
    <w:rsid w:val="009D4FAE"/>
    <w:rsid w:val="009F091D"/>
    <w:rsid w:val="00A07914"/>
    <w:rsid w:val="00A3100D"/>
    <w:rsid w:val="00A425E3"/>
    <w:rsid w:val="00A47A96"/>
    <w:rsid w:val="00A519F7"/>
    <w:rsid w:val="00A676D7"/>
    <w:rsid w:val="00A76C59"/>
    <w:rsid w:val="00A83108"/>
    <w:rsid w:val="00A84D9F"/>
    <w:rsid w:val="00A933F8"/>
    <w:rsid w:val="00AA0200"/>
    <w:rsid w:val="00AC2BED"/>
    <w:rsid w:val="00AD5D2E"/>
    <w:rsid w:val="00B10AE8"/>
    <w:rsid w:val="00B10EB4"/>
    <w:rsid w:val="00B179D4"/>
    <w:rsid w:val="00B33409"/>
    <w:rsid w:val="00B36450"/>
    <w:rsid w:val="00B617B5"/>
    <w:rsid w:val="00B709BB"/>
    <w:rsid w:val="00BA21EC"/>
    <w:rsid w:val="00BA6CA7"/>
    <w:rsid w:val="00BC09B7"/>
    <w:rsid w:val="00BE519C"/>
    <w:rsid w:val="00C16887"/>
    <w:rsid w:val="00C16C74"/>
    <w:rsid w:val="00C17B65"/>
    <w:rsid w:val="00C22EA9"/>
    <w:rsid w:val="00C32CD6"/>
    <w:rsid w:val="00C74BD2"/>
    <w:rsid w:val="00C8091D"/>
    <w:rsid w:val="00C87373"/>
    <w:rsid w:val="00C91BFE"/>
    <w:rsid w:val="00C957AB"/>
    <w:rsid w:val="00CB4912"/>
    <w:rsid w:val="00CC0BD1"/>
    <w:rsid w:val="00CD4C26"/>
    <w:rsid w:val="00CD645C"/>
    <w:rsid w:val="00CE7D59"/>
    <w:rsid w:val="00D04FB4"/>
    <w:rsid w:val="00D06D54"/>
    <w:rsid w:val="00D2119B"/>
    <w:rsid w:val="00D21954"/>
    <w:rsid w:val="00D36996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DF2C53"/>
    <w:rsid w:val="00E044F3"/>
    <w:rsid w:val="00E11131"/>
    <w:rsid w:val="00E12C30"/>
    <w:rsid w:val="00E36516"/>
    <w:rsid w:val="00E66373"/>
    <w:rsid w:val="00E70D6A"/>
    <w:rsid w:val="00E7698D"/>
    <w:rsid w:val="00E77349"/>
    <w:rsid w:val="00E861B9"/>
    <w:rsid w:val="00EB2D1C"/>
    <w:rsid w:val="00EB5509"/>
    <w:rsid w:val="00EB7BB6"/>
    <w:rsid w:val="00EE40A1"/>
    <w:rsid w:val="00EE4139"/>
    <w:rsid w:val="00F12CE2"/>
    <w:rsid w:val="00F22430"/>
    <w:rsid w:val="00F302C5"/>
    <w:rsid w:val="00F406F4"/>
    <w:rsid w:val="00F4506E"/>
    <w:rsid w:val="00F50870"/>
    <w:rsid w:val="00F52668"/>
    <w:rsid w:val="00F52D6A"/>
    <w:rsid w:val="00F60F53"/>
    <w:rsid w:val="00F6349C"/>
    <w:rsid w:val="00F71BB1"/>
    <w:rsid w:val="00F8601A"/>
    <w:rsid w:val="00F96F6E"/>
    <w:rsid w:val="00FC0E7B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50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50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C641-9E97-4F4F-B1E0-D55F858E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2023-05-11T12:55:00Z</dcterms:created>
  <dcterms:modified xsi:type="dcterms:W3CDTF">2023-05-11T12:55:00Z</dcterms:modified>
</cp:coreProperties>
</file>